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0A" w:rsidRPr="00C0698F" w:rsidRDefault="00840D0A" w:rsidP="00840D0A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  <w:highlight w:val="yellow"/>
          <w:u w:val="single"/>
        </w:rPr>
        <w:t>社區進駐成效</w:t>
      </w: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  <w:highlight w:val="yellow"/>
          <w:u w:val="single"/>
        </w:rPr>
        <w:t>報告</w:t>
      </w:r>
    </w:p>
    <w:p w:rsidR="00840D0A" w:rsidRPr="00C0698F" w:rsidRDefault="00840D0A" w:rsidP="00840D0A">
      <w:pPr>
        <w:rPr>
          <w:rFonts w:ascii="微軟正黑體" w:eastAsia="微軟正黑體" w:hAnsi="微軟正黑體"/>
          <w:b/>
          <w:color w:val="00B0F0"/>
          <w:sz w:val="18"/>
          <w:szCs w:val="18"/>
        </w:rPr>
      </w:pPr>
      <w:r w:rsidRPr="00C0698F">
        <w:rPr>
          <w:rFonts w:ascii="微軟正黑體" w:eastAsia="微軟正黑體" w:hAnsi="微軟正黑體" w:hint="eastAsia"/>
          <w:b/>
          <w:color w:val="00B0F0"/>
        </w:rPr>
        <w:t xml:space="preserve">內容 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( 以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14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 xml:space="preserve">字體大小格式撰寫 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，內容涵蓋下列九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項，附上頁碼，表格自行延伸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，20頁以內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p w:rsidR="00840D0A" w:rsidRPr="00C0698F" w:rsidRDefault="00840D0A" w:rsidP="00840D0A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計畫名稱</w:t>
      </w:r>
    </w:p>
    <w:p w:rsidR="00840D0A" w:rsidRPr="00C0698F" w:rsidRDefault="00840D0A" w:rsidP="00840D0A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團隊名稱</w:t>
      </w:r>
    </w:p>
    <w:p w:rsidR="00840D0A" w:rsidRDefault="00840D0A" w:rsidP="00840D0A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團隊成員</w:t>
      </w:r>
    </w:p>
    <w:p w:rsidR="00840D0A" w:rsidRPr="00C0698F" w:rsidRDefault="00840D0A" w:rsidP="00840D0A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社區問題與本計畫任務目標</w:t>
      </w:r>
    </w:p>
    <w:p w:rsidR="00840D0A" w:rsidRPr="00C0698F" w:rsidRDefault="00840D0A" w:rsidP="00840D0A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解決方法</w:t>
      </w:r>
    </w:p>
    <w:p w:rsidR="00840D0A" w:rsidRPr="00C0698F" w:rsidRDefault="00840D0A" w:rsidP="00840D0A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創業</w:t>
      </w:r>
      <w:proofErr w:type="gramStart"/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規</w:t>
      </w:r>
      <w:proofErr w:type="gramEnd"/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畫</w:t>
      </w:r>
    </w:p>
    <w:p w:rsidR="00840D0A" w:rsidRPr="00C0698F" w:rsidRDefault="00840D0A" w:rsidP="00840D0A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社會</w:t>
      </w: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效益</w:t>
      </w: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(產品/效益/可用資源/社區人力參與)</w:t>
      </w:r>
    </w:p>
    <w:p w:rsidR="00840D0A" w:rsidRPr="00C0698F" w:rsidRDefault="00840D0A" w:rsidP="00840D0A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實際投入資源</w:t>
      </w:r>
    </w:p>
    <w:p w:rsidR="00840D0A" w:rsidRDefault="00840D0A" w:rsidP="00840D0A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2~4月(已進行中的</w:t>
      </w:r>
      <w:proofErr w:type="gramStart"/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團隊可含2月前</w:t>
      </w:r>
      <w:proofErr w:type="gramEnd"/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)</w:t>
      </w: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成果</w:t>
      </w: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執行推廣</w:t>
      </w:r>
    </w:p>
    <w:p w:rsidR="00AB3C59" w:rsidRDefault="00840D0A" w:rsidP="00840D0A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記錄影片連結網址(10-15分鐘</w:t>
      </w:r>
      <w:r w:rsidR="00AB3C59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)</w:t>
      </w:r>
      <w:r w:rsidR="00A557A1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，</w:t>
      </w:r>
    </w:p>
    <w:p w:rsidR="00AB3C59" w:rsidRPr="00FD396C" w:rsidRDefault="00AB3C59" w:rsidP="00AB3C59">
      <w:pPr>
        <w:spacing w:line="360" w:lineRule="exact"/>
        <w:ind w:left="510"/>
        <w:rPr>
          <w:rStyle w:val="A10"/>
          <w:rFonts w:ascii="微軟正黑體" w:eastAsia="微軟正黑體" w:hAnsi="微軟正黑體" w:cs="Times New Roman"/>
          <w:b/>
          <w:color w:val="000000"/>
          <w:sz w:val="24"/>
          <w:szCs w:val="24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 xml:space="preserve">   </w:t>
      </w:r>
      <w:r w:rsidR="00A557A1" w:rsidRPr="00FD396C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請確認可連結順暢與畫面</w:t>
      </w:r>
      <w:proofErr w:type="gramStart"/>
      <w:r w:rsidR="00A557A1" w:rsidRPr="00FD396C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清晰</w:t>
      </w:r>
      <w:r w:rsidRPr="00FD396C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，</w:t>
      </w:r>
      <w:proofErr w:type="gramEnd"/>
      <w:r w:rsidRPr="00FD396C">
        <w:rPr>
          <w:rStyle w:val="A10"/>
          <w:rFonts w:ascii="微軟正黑體" w:eastAsia="微軟正黑體" w:hAnsi="微軟正黑體" w:cs="Times New Roman" w:hint="eastAsia"/>
          <w:b/>
          <w:color w:val="000000"/>
          <w:sz w:val="24"/>
          <w:szCs w:val="24"/>
        </w:rPr>
        <w:t>在5/04-5/15間開放予主辦單位及評審</w:t>
      </w:r>
    </w:p>
    <w:p w:rsidR="00AB3C59" w:rsidRPr="00FD396C" w:rsidRDefault="00AB3C59" w:rsidP="00AB3C59">
      <w:pPr>
        <w:spacing w:line="360" w:lineRule="exact"/>
        <w:ind w:left="510"/>
        <w:rPr>
          <w:rStyle w:val="A10"/>
          <w:rFonts w:ascii="微軟正黑體" w:eastAsia="微軟正黑體" w:hAnsi="微軟正黑體" w:cs="Times New Roman"/>
          <w:b/>
          <w:color w:val="000000"/>
          <w:sz w:val="24"/>
          <w:szCs w:val="24"/>
        </w:rPr>
      </w:pPr>
      <w:r w:rsidRPr="00FD396C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 xml:space="preserve">    </w:t>
      </w:r>
      <w:r w:rsidRPr="00FD396C">
        <w:rPr>
          <w:rStyle w:val="A10"/>
          <w:rFonts w:ascii="微軟正黑體" w:eastAsia="微軟正黑體" w:hAnsi="微軟正黑體" w:cs="Times New Roman" w:hint="eastAsia"/>
          <w:b/>
          <w:color w:val="000000"/>
          <w:sz w:val="24"/>
          <w:szCs w:val="24"/>
        </w:rPr>
        <w:t>可直接</w:t>
      </w:r>
      <w:r w:rsidRPr="00FD396C">
        <w:rPr>
          <w:rStyle w:val="A10"/>
          <w:rFonts w:ascii="微軟正黑體" w:eastAsia="微軟正黑體" w:hAnsi="微軟正黑體" w:hint="eastAsia"/>
          <w:b/>
          <w:color w:val="000000"/>
          <w:sz w:val="24"/>
          <w:szCs w:val="24"/>
        </w:rPr>
        <w:t>下載並</w:t>
      </w:r>
      <w:r w:rsidRPr="00FD396C">
        <w:rPr>
          <w:rStyle w:val="A10"/>
          <w:rFonts w:ascii="微軟正黑體" w:eastAsia="微軟正黑體" w:hAnsi="微軟正黑體" w:cs="Times New Roman" w:hint="eastAsia"/>
          <w:b/>
          <w:color w:val="000000"/>
          <w:sz w:val="24"/>
          <w:szCs w:val="24"/>
        </w:rPr>
        <w:t>於網路觀看</w:t>
      </w:r>
      <w:r w:rsidRPr="00FD396C">
        <w:rPr>
          <w:rStyle w:val="A10"/>
          <w:rFonts w:ascii="微軟正黑體" w:eastAsia="微軟正黑體" w:hAnsi="微軟正黑體" w:hint="eastAsia"/>
          <w:b/>
          <w:color w:val="000000"/>
          <w:sz w:val="24"/>
          <w:szCs w:val="24"/>
        </w:rPr>
        <w:t>，影片5/3上傳後不能再進行更新與修改。</w:t>
      </w:r>
    </w:p>
    <w:p w:rsidR="00AB3C59" w:rsidRPr="00AB3C59" w:rsidRDefault="00AB3C59" w:rsidP="00AB3C59">
      <w:pPr>
        <w:spacing w:line="480" w:lineRule="exact"/>
        <w:ind w:left="510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840D0A" w:rsidRDefault="00840D0A" w:rsidP="00840D0A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</w:p>
    <w:p w:rsidR="00A04FA1" w:rsidRPr="00840D0A" w:rsidRDefault="000115BB"/>
    <w:sectPr w:rsidR="00A04FA1" w:rsidRPr="00840D0A" w:rsidSect="00E57DC1">
      <w:headerReference w:type="default" r:id="rId7"/>
      <w:footerReference w:type="default" r:id="rId8"/>
      <w:pgSz w:w="11906" w:h="16838"/>
      <w:pgMar w:top="1440" w:right="1800" w:bottom="1440" w:left="17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52" w:rsidRDefault="00217952" w:rsidP="00217952">
      <w:r>
        <w:separator/>
      </w:r>
    </w:p>
  </w:endnote>
  <w:endnote w:type="continuationSeparator" w:id="0">
    <w:p w:rsidR="00217952" w:rsidRDefault="00217952" w:rsidP="0021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黑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7B" w:rsidRDefault="00904A13" w:rsidP="00DF007F">
    <w:pPr>
      <w:pStyle w:val="a5"/>
      <w:pBdr>
        <w:top w:val="single" w:sz="4" w:space="1" w:color="auto"/>
      </w:pBdr>
      <w:jc w:val="right"/>
    </w:pPr>
    <w:r>
      <w:fldChar w:fldCharType="begin"/>
    </w:r>
    <w:r w:rsidR="00217952">
      <w:instrText xml:space="preserve"> PAGE   \* MERGEFORMAT </w:instrText>
    </w:r>
    <w:r>
      <w:fldChar w:fldCharType="separate"/>
    </w:r>
    <w:r w:rsidR="000115BB" w:rsidRPr="000115B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52" w:rsidRDefault="00217952" w:rsidP="00217952">
      <w:r>
        <w:separator/>
      </w:r>
    </w:p>
  </w:footnote>
  <w:footnote w:type="continuationSeparator" w:id="0">
    <w:p w:rsidR="00217952" w:rsidRDefault="00217952" w:rsidP="00217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7B" w:rsidRDefault="00217952">
    <w:pPr>
      <w:pStyle w:val="a3"/>
    </w:pPr>
    <w:r w:rsidRPr="0021795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-142875</wp:posOffset>
          </wp:positionV>
          <wp:extent cx="847090" cy="405130"/>
          <wp:effectExtent l="19050" t="0" r="0" b="0"/>
          <wp:wrapTight wrapText="bothSides">
            <wp:wrapPolygon edited="0">
              <wp:start x="-486" y="0"/>
              <wp:lineTo x="-486" y="20313"/>
              <wp:lineTo x="21373" y="20313"/>
              <wp:lineTo x="21373" y="0"/>
              <wp:lineTo x="-486" y="0"/>
            </wp:wrapPolygon>
          </wp:wrapTight>
          <wp:docPr id="1" name="圖片 0" descr="2015TiC10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TiC100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09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2015TiC100</w:t>
    </w:r>
    <w:r>
      <w:rPr>
        <w:rFonts w:hint="eastAsia"/>
      </w:rPr>
      <w:t>社會創業競賽</w:t>
    </w:r>
    <w:r>
      <w:rPr>
        <w:rFonts w:hint="eastAsia"/>
      </w:rPr>
      <w:t>-</w:t>
    </w:r>
    <w:r>
      <w:rPr>
        <w:rFonts w:hint="eastAsia"/>
      </w:rPr>
      <w:t>社區</w:t>
    </w:r>
    <w:r>
      <w:rPr>
        <w:rFonts w:hint="eastAsia"/>
      </w:rPr>
      <w:t>(</w:t>
    </w:r>
    <w:r>
      <w:rPr>
        <w:rFonts w:hint="eastAsia"/>
      </w:rPr>
      <w:t>群</w:t>
    </w:r>
    <w:r>
      <w:rPr>
        <w:rFonts w:hint="eastAsia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04D"/>
    <w:multiLevelType w:val="hybridMultilevel"/>
    <w:tmpl w:val="E77E6160"/>
    <w:lvl w:ilvl="0" w:tplc="78FE16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D0A"/>
    <w:rsid w:val="000115BB"/>
    <w:rsid w:val="001731CF"/>
    <w:rsid w:val="00217952"/>
    <w:rsid w:val="00283364"/>
    <w:rsid w:val="003E1722"/>
    <w:rsid w:val="00532E99"/>
    <w:rsid w:val="005E2BF4"/>
    <w:rsid w:val="00840D0A"/>
    <w:rsid w:val="00904A13"/>
    <w:rsid w:val="00A557A1"/>
    <w:rsid w:val="00AB3C59"/>
    <w:rsid w:val="00BF248E"/>
    <w:rsid w:val="00C44162"/>
    <w:rsid w:val="00FD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0D0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0D0A"/>
    <w:rPr>
      <w:rFonts w:ascii="Calibri" w:eastAsia="新細明體" w:hAnsi="Calibri" w:cs="Times New Roman"/>
      <w:sz w:val="20"/>
      <w:szCs w:val="20"/>
    </w:rPr>
  </w:style>
  <w:style w:type="character" w:customStyle="1" w:styleId="A10">
    <w:name w:val="A1"/>
    <w:uiPriority w:val="99"/>
    <w:rsid w:val="00AB3C59"/>
    <w:rPr>
      <w:rFonts w:ascii="華康儷黑..." w:eastAsia="華康儷黑..." w:cs="華康儷黑..."/>
      <w:color w:val="221E1F"/>
      <w:sz w:val="32"/>
      <w:szCs w:val="32"/>
    </w:rPr>
  </w:style>
  <w:style w:type="paragraph" w:styleId="a7">
    <w:name w:val="List Paragraph"/>
    <w:basedOn w:val="a"/>
    <w:uiPriority w:val="34"/>
    <w:qFormat/>
    <w:rsid w:val="00AB3C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2014-09-24T05:39:00Z</dcterms:created>
  <dcterms:modified xsi:type="dcterms:W3CDTF">2015-02-08T12:54:00Z</dcterms:modified>
</cp:coreProperties>
</file>